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62B28" w14:textId="77777777" w:rsidR="00167EEE" w:rsidRDefault="00296155">
      <w:pPr>
        <w:spacing w:after="0"/>
      </w:pPr>
      <w:r>
        <w:rPr>
          <w:noProof/>
        </w:rPr>
        <w:drawing>
          <wp:inline distT="0" distB="0" distL="0" distR="0" wp14:anchorId="1AB13EB9" wp14:editId="1CC002B8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28634" w14:textId="77777777" w:rsidR="00167EEE" w:rsidRPr="00296155" w:rsidRDefault="00296155">
      <w:pPr>
        <w:spacing w:after="0"/>
        <w:rPr>
          <w:lang w:val="ru-RU"/>
        </w:rPr>
      </w:pPr>
      <w:r w:rsidRPr="00296155">
        <w:rPr>
          <w:b/>
          <w:color w:val="000000"/>
          <w:sz w:val="28"/>
          <w:lang w:val="ru-RU"/>
        </w:rPr>
        <w:t>Об утверждении правил оказания сестринского ухода</w:t>
      </w:r>
    </w:p>
    <w:p w14:paraId="46D36F94" w14:textId="77777777" w:rsidR="00167EEE" w:rsidRPr="00296155" w:rsidRDefault="00296155">
      <w:pPr>
        <w:spacing w:after="0"/>
        <w:jc w:val="both"/>
        <w:rPr>
          <w:lang w:val="ru-RU"/>
        </w:rPr>
      </w:pPr>
      <w:r w:rsidRPr="00296155">
        <w:rPr>
          <w:color w:val="000000"/>
          <w:sz w:val="28"/>
          <w:lang w:val="ru-RU"/>
        </w:rPr>
        <w:t>Приказ Министра здравоохранения Республики Казахстан от 23 ноября 2020 года № ҚР ДСМ-199/2020. Зарегистрирован в Министерстве юстиции Республики Казахстан 25 ноября 2020 года № 21674</w:t>
      </w:r>
    </w:p>
    <w:p w14:paraId="386C4FD1" w14:textId="77777777" w:rsidR="00167EEE" w:rsidRPr="00296155" w:rsidRDefault="00296155">
      <w:pPr>
        <w:spacing w:after="0"/>
        <w:jc w:val="both"/>
        <w:rPr>
          <w:lang w:val="ru-RU"/>
        </w:rPr>
      </w:pPr>
      <w:bookmarkStart w:id="0" w:name="z4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В соответствии с пунктом 6 статьи 127 Кодекса Республики Казахстан от 7 июля 2020 года "О здоровье народа и системе здравоохранения" ПРИКАЗЫВАЮ:</w:t>
      </w:r>
    </w:p>
    <w:p w14:paraId="2E3ED09B" w14:textId="77777777" w:rsidR="00167EEE" w:rsidRPr="00296155" w:rsidRDefault="00296155">
      <w:pPr>
        <w:spacing w:after="0"/>
        <w:jc w:val="both"/>
        <w:rPr>
          <w:lang w:val="ru-RU"/>
        </w:rPr>
      </w:pPr>
      <w:bookmarkStart w:id="1" w:name="z5"/>
      <w:bookmarkEnd w:id="0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1. Утвердить правила оказания сестринского ухода согласно приложению к настоящему приказу.</w:t>
      </w:r>
    </w:p>
    <w:p w14:paraId="3AD58F51" w14:textId="77777777" w:rsidR="00167EEE" w:rsidRPr="00296155" w:rsidRDefault="00296155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2. Признать утратившими силу:</w:t>
      </w:r>
    </w:p>
    <w:p w14:paraId="2DE7FB6E" w14:textId="77777777" w:rsidR="00167EEE" w:rsidRPr="00296155" w:rsidRDefault="00296155">
      <w:pPr>
        <w:spacing w:after="0"/>
        <w:jc w:val="both"/>
        <w:rPr>
          <w:lang w:val="ru-RU"/>
        </w:rPr>
      </w:pPr>
      <w:bookmarkStart w:id="3" w:name="z7"/>
      <w:bookmarkEnd w:id="2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1) приказ Министра здравоохранения и социального развития Республики Казахстан от 27 марта 2015 года № 168 "Об утверждении Правил оказания паллиативной помощи и сестринского ухода" (зарегистрирован в Реестре государственной регистрации нормативных правовых актов под № 10803, опубликован 15 мая 2015 года в информационно-правовой системе "Әділет"); </w:t>
      </w:r>
    </w:p>
    <w:p w14:paraId="37A57F1B" w14:textId="77777777" w:rsidR="00167EEE" w:rsidRPr="00296155" w:rsidRDefault="00296155">
      <w:pPr>
        <w:spacing w:after="0"/>
        <w:jc w:val="both"/>
        <w:rPr>
          <w:lang w:val="ru-RU"/>
        </w:rPr>
      </w:pPr>
      <w:bookmarkStart w:id="4" w:name="z8"/>
      <w:bookmarkEnd w:id="3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2) пункт 1 Перечня некоторых приказов Министерства здравоохранения и социального развития Республики Казахстан, в которые вносятся изменения и дополнения, утвержденного приказом Министра здравоохранения Республики Казахстан от 4 мая 2019 года № ҚР ДСМ-62 "О внесении изменений и дополнений в некоторые приказы Министерства здравоохранения и социального развития Республики Казахстан" (зарегистрирован в Реестре государственной регистрации нормативных правовых актов под № 18637, опубликован 23 мая 2019 года в Эталонном контрольном банке нормативных правовых актов Республики Казахстан в электронном виде).</w:t>
      </w:r>
    </w:p>
    <w:p w14:paraId="630A07F9" w14:textId="77777777" w:rsidR="00167EEE" w:rsidRPr="00296155" w:rsidRDefault="00296155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12E0BB25" w14:textId="77777777" w:rsidR="00167EEE" w:rsidRPr="00296155" w:rsidRDefault="00296155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52782C31" w14:textId="77777777" w:rsidR="00167EEE" w:rsidRPr="00296155" w:rsidRDefault="00296155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67444504" w14:textId="77777777" w:rsidR="00167EEE" w:rsidRPr="00296155" w:rsidRDefault="00296155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14:paraId="411895E7" w14:textId="77777777" w:rsidR="00167EEE" w:rsidRPr="00296155" w:rsidRDefault="00296155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lastRenderedPageBreak/>
        <w:t>     </w:t>
      </w:r>
      <w:r w:rsidRPr="00296155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673B8486" w14:textId="77777777" w:rsidR="00167EEE" w:rsidRPr="00296155" w:rsidRDefault="00296155">
      <w:pPr>
        <w:spacing w:after="0"/>
        <w:jc w:val="both"/>
        <w:rPr>
          <w:lang w:val="ru-RU"/>
        </w:rPr>
      </w:pPr>
      <w:bookmarkStart w:id="10" w:name="z14"/>
      <w:bookmarkEnd w:id="9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167EEE" w14:paraId="6F1830B7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7157FF10" w14:textId="77777777" w:rsidR="00167EEE" w:rsidRDefault="00296155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296155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108B7" w14:textId="77777777" w:rsidR="00167EEE" w:rsidRDefault="00296155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167EEE" w:rsidRPr="00296155" w14:paraId="54FBF96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1CD53" w14:textId="77777777" w:rsidR="00167EEE" w:rsidRDefault="0029615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EB1E8" w14:textId="77777777" w:rsidR="00167EEE" w:rsidRPr="00296155" w:rsidRDefault="00296155">
            <w:pPr>
              <w:spacing w:after="0"/>
              <w:jc w:val="center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Приложение к приказу</w:t>
            </w:r>
            <w:r w:rsidRPr="00296155">
              <w:rPr>
                <w:lang w:val="ru-RU"/>
              </w:rPr>
              <w:br/>
            </w:r>
            <w:r w:rsidRPr="00296155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296155">
              <w:rPr>
                <w:lang w:val="ru-RU"/>
              </w:rPr>
              <w:br/>
            </w:r>
            <w:r w:rsidRPr="00296155">
              <w:rPr>
                <w:color w:val="000000"/>
                <w:sz w:val="20"/>
                <w:lang w:val="ru-RU"/>
              </w:rPr>
              <w:t>Республики Казахстан</w:t>
            </w:r>
            <w:r w:rsidRPr="00296155">
              <w:rPr>
                <w:lang w:val="ru-RU"/>
              </w:rPr>
              <w:br/>
            </w:r>
            <w:r w:rsidRPr="00296155">
              <w:rPr>
                <w:color w:val="000000"/>
                <w:sz w:val="20"/>
                <w:lang w:val="ru-RU"/>
              </w:rPr>
              <w:t>от 23 ноября 2020 года</w:t>
            </w:r>
            <w:r w:rsidRPr="00296155">
              <w:rPr>
                <w:lang w:val="ru-RU"/>
              </w:rPr>
              <w:br/>
            </w:r>
            <w:r w:rsidRPr="00296155">
              <w:rPr>
                <w:color w:val="000000"/>
                <w:sz w:val="20"/>
                <w:lang w:val="ru-RU"/>
              </w:rPr>
              <w:t>№ ҚР ДСМ-199/2020</w:t>
            </w:r>
          </w:p>
        </w:tc>
      </w:tr>
    </w:tbl>
    <w:p w14:paraId="619CDD3B" w14:textId="77777777" w:rsidR="00167EEE" w:rsidRPr="00296155" w:rsidRDefault="00296155">
      <w:pPr>
        <w:spacing w:after="0"/>
        <w:rPr>
          <w:lang w:val="ru-RU"/>
        </w:rPr>
      </w:pPr>
      <w:bookmarkStart w:id="11" w:name="z17"/>
      <w:r w:rsidRPr="00296155">
        <w:rPr>
          <w:b/>
          <w:color w:val="000000"/>
          <w:lang w:val="ru-RU"/>
        </w:rPr>
        <w:t xml:space="preserve"> Правила оказания сестринского ухода</w:t>
      </w:r>
    </w:p>
    <w:p w14:paraId="59E00C54" w14:textId="77777777" w:rsidR="00167EEE" w:rsidRDefault="00296155">
      <w:pPr>
        <w:spacing w:after="0"/>
      </w:pPr>
      <w:bookmarkStart w:id="12" w:name="z18"/>
      <w:bookmarkEnd w:id="11"/>
      <w:r w:rsidRPr="00296155">
        <w:rPr>
          <w:b/>
          <w:color w:val="000000"/>
          <w:lang w:val="ru-RU"/>
        </w:rPr>
        <w:t xml:space="preserve"> Глава 1. </w:t>
      </w:r>
      <w:proofErr w:type="spellStart"/>
      <w:r>
        <w:rPr>
          <w:b/>
          <w:color w:val="000000"/>
        </w:rPr>
        <w:t>Общие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положения</w:t>
      </w:r>
      <w:proofErr w:type="spellEnd"/>
    </w:p>
    <w:p w14:paraId="0345E1F0" w14:textId="77777777" w:rsidR="00167EEE" w:rsidRPr="00296155" w:rsidRDefault="00296155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 xml:space="preserve">       </w:t>
      </w:r>
      <w:r w:rsidRPr="00296155">
        <w:rPr>
          <w:color w:val="000000"/>
          <w:sz w:val="28"/>
          <w:lang w:val="ru-RU"/>
        </w:rPr>
        <w:t>1. Настоящие правила оказания сестринского ухода (далее – Правила) разработаны в соответствии с пунктом 6 статьи 127 Кодекса Республики Казахстан от 7 июля 2020 года "О здоровье народа и системе здравоохранения" (далее - Кодекс) и определяют порядок оказания сестринского ухода.</w:t>
      </w:r>
    </w:p>
    <w:p w14:paraId="2AF96B7C" w14:textId="77777777" w:rsidR="00167EEE" w:rsidRPr="00296155" w:rsidRDefault="00296155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2. В настоящих Правилах используются следующие понятия:</w:t>
      </w:r>
    </w:p>
    <w:p w14:paraId="3D9D4FD6" w14:textId="77777777" w:rsidR="00167EEE" w:rsidRPr="00296155" w:rsidRDefault="00296155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1) доврачебная медицинская помощь – медицинская помощь, оказываемая средними медицинскими работниками самостоятельно или в составе мультидисциплинарной команды, включающая в себя пропаганду здоровья, оценку состояния пациента, постановку доврачебного диагноза, назначение плана доврачебных вмешательств, исполнение доврачебных манипуляций и процедур и уход за больными, инвалидами и умирающими людьми;</w:t>
      </w:r>
    </w:p>
    <w:p w14:paraId="570CA2C7" w14:textId="77777777" w:rsidR="00167EEE" w:rsidRPr="00296155" w:rsidRDefault="00296155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2) организация здравоохранения – юридическое лицо, осуществляющее деятельность в области здравоохранения;</w:t>
      </w:r>
    </w:p>
    <w:p w14:paraId="1ACD8490" w14:textId="77777777" w:rsidR="00167EEE" w:rsidRPr="00296155" w:rsidRDefault="00296155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3) портал Бюро госпитализации (далее – Портал) – единая система электронной регистрации, учета, обработки и хранения направлений пациентов на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>плановую госпитализацию в стационар в рамках гарантированного объема бесплатной медицинской помощи;</w:t>
      </w:r>
    </w:p>
    <w:p w14:paraId="59633ABD" w14:textId="77777777" w:rsidR="00167EEE" w:rsidRPr="00296155" w:rsidRDefault="00296155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4) медицинская сестра расширенной практики – специалист с послесредним или высшим образованием в области сестринского дела, осуществляющий расширенные функции в рамках сестринского ухода;</w:t>
      </w:r>
    </w:p>
    <w:p w14:paraId="4ED147DD" w14:textId="77777777" w:rsidR="00167EEE" w:rsidRPr="00296155" w:rsidRDefault="00296155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5) специализированная медицинская помощь – медицинская помощь, оказываемая профильными специалистами при заболеваниях, требующих специальных методов диагностики, лечения, медицинской реабилитации, в том числе с использованием средств дистанционных медицинских услуг;</w:t>
      </w:r>
    </w:p>
    <w:p w14:paraId="4DBED601" w14:textId="77777777" w:rsidR="00167EEE" w:rsidRPr="00296155" w:rsidRDefault="00296155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6) медицинские услуги – действия субъектов здравоохранения, имеющие профилактическую, диагностическую, лечебную, реабилитационную и паллиативную направленность по отношению к конкретному человеку;</w:t>
      </w:r>
    </w:p>
    <w:p w14:paraId="2D24D3B5" w14:textId="77777777" w:rsidR="00167EEE" w:rsidRPr="00296155" w:rsidRDefault="00296155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lastRenderedPageBreak/>
        <w:t>     </w:t>
      </w:r>
      <w:r w:rsidRPr="00296155">
        <w:rPr>
          <w:color w:val="000000"/>
          <w:sz w:val="28"/>
          <w:lang w:val="ru-RU"/>
        </w:rPr>
        <w:t xml:space="preserve"> 7) медицинская организация – организация здравоохранения, основной деятельностью которой является оказание медицинской помощи;</w:t>
      </w:r>
    </w:p>
    <w:p w14:paraId="78DA9D71" w14:textId="77777777" w:rsidR="00167EEE" w:rsidRPr="00296155" w:rsidRDefault="00296155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8) сестринская оценка – сбор информации о физиологическом, психологическом, социологическом и духовном состоянии пациента медицинской сестрой;</w:t>
      </w:r>
    </w:p>
    <w:p w14:paraId="75D6FE52" w14:textId="77777777" w:rsidR="00167EEE" w:rsidRPr="00296155" w:rsidRDefault="00296155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9) сестринский диагноз – часть сестринского ухода и клиническое суждение медицинской сестры, в котором описываются клинические симптомы заболевания пациента на фактически существующие и потенциальные проблемы, связанные с состоянием его здоровья;</w:t>
      </w:r>
    </w:p>
    <w:p w14:paraId="53E77CCF" w14:textId="77777777" w:rsidR="00167EEE" w:rsidRPr="00296155" w:rsidRDefault="00296155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10) сестринское вмешательство – действия медицинской сестры, предпринятые для улучшения здоровья и комфорта пациентов;</w:t>
      </w:r>
    </w:p>
    <w:p w14:paraId="72ABF620" w14:textId="77777777" w:rsidR="00167EEE" w:rsidRPr="00296155" w:rsidRDefault="00296155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11) результат сестринского ухода – конечная оценка качества сестринского ухода;</w:t>
      </w:r>
    </w:p>
    <w:p w14:paraId="4A0E1D2A" w14:textId="77777777" w:rsidR="00167EEE" w:rsidRPr="00296155" w:rsidRDefault="00296155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12) сестринская документация – запись и (или) учет о сестринском уходе, предоставленный пациентам медицинскими сестрами или другими лицами, осуществляющими уход под руководством медицинской сестры расширенной практики;</w:t>
      </w:r>
    </w:p>
    <w:p w14:paraId="1A81B1B2" w14:textId="77777777" w:rsidR="00167EEE" w:rsidRPr="00296155" w:rsidRDefault="00296155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13) сестринский уход – комплекс медицинских услуг, оказываемых медицинскими сестрами и медицинскими сестрами расширенной практики лицам всех возрастов, групп и сообществ, больным или здоровым, включающий в себя пропаганду здоровья, профилактику болезней и уход за больными, инвалидами и умирающими людьми;</w:t>
      </w:r>
    </w:p>
    <w:p w14:paraId="7C8AC08B" w14:textId="77777777" w:rsidR="00167EEE" w:rsidRPr="00296155" w:rsidRDefault="00296155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14) медицинская сестра – специалист с техническим и профессиональным медицинским образованием в области сестринского дела, осуществляющий сестринский уход самостоятельно или под супервизией медицинской сестры расширенной практики или врача;</w:t>
      </w:r>
    </w:p>
    <w:p w14:paraId="72098E40" w14:textId="77777777" w:rsidR="00167EEE" w:rsidRPr="00296155" w:rsidRDefault="00296155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15) пациент – физическое лицо, являющееся (являвшееся) потребителем медицинских услуг независимо от наличия или отсутствия у него заболевания или состояния, требующего оказания медицинской помощи.</w:t>
      </w:r>
    </w:p>
    <w:p w14:paraId="73A333E5" w14:textId="77777777" w:rsidR="00167EEE" w:rsidRPr="00296155" w:rsidRDefault="00296155">
      <w:pPr>
        <w:spacing w:after="0"/>
        <w:jc w:val="both"/>
        <w:rPr>
          <w:lang w:val="ru-RU"/>
        </w:rPr>
      </w:pPr>
      <w:bookmarkStart w:id="30" w:name="z36"/>
      <w:bookmarkEnd w:id="29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3. Сестринский уход в амбулаторных, стационарозамещающих, стационарных условиях, а также на дому оказывается медицинскими организациями, имеющими лицензию на медицинскую деятельность на оказание амбулаторно-поликлинической и (или) стационарозамещающей помощи, стационарной помощи взрослому и (или) детскому населению в соответствии с Законом Республики Казахстан от 16 мая 2014 года "О разрешениях и уведомлениях" (далее – Закон).</w:t>
      </w:r>
    </w:p>
    <w:p w14:paraId="570AC1C4" w14:textId="77777777" w:rsidR="00167EEE" w:rsidRPr="00296155" w:rsidRDefault="00296155">
      <w:pPr>
        <w:spacing w:after="0"/>
        <w:jc w:val="both"/>
        <w:rPr>
          <w:lang w:val="ru-RU"/>
        </w:rPr>
      </w:pPr>
      <w:bookmarkStart w:id="31" w:name="z37"/>
      <w:bookmarkEnd w:id="30"/>
      <w:r w:rsidRPr="0029615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4. Сестринский уход пациенту предоставляется медицинскими работниками, имеющими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>сертификат специалиста в области здравоохранения по специальности "Сестринское дело" в соответствии со статьей 27 Кодекса.</w:t>
      </w:r>
    </w:p>
    <w:p w14:paraId="52B8537E" w14:textId="77777777" w:rsidR="00167EEE" w:rsidRPr="00296155" w:rsidRDefault="00296155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5. Сестринский уход оказывается в рамках гарантированного объема бесплатной медицинской помощи (далее – ГОБМП), по перечню согласно приложению к настоящим Правилам и в системе обязательного социального медицинского страхования, добровольного медицинского страхования, а также на платной основе.</w:t>
      </w:r>
    </w:p>
    <w:p w14:paraId="0467FA12" w14:textId="77777777" w:rsidR="00167EEE" w:rsidRPr="00296155" w:rsidRDefault="00296155">
      <w:pPr>
        <w:spacing w:after="0"/>
        <w:rPr>
          <w:lang w:val="ru-RU"/>
        </w:rPr>
      </w:pPr>
      <w:bookmarkStart w:id="33" w:name="z39"/>
      <w:bookmarkEnd w:id="32"/>
      <w:r w:rsidRPr="00296155">
        <w:rPr>
          <w:b/>
          <w:color w:val="000000"/>
          <w:lang w:val="ru-RU"/>
        </w:rPr>
        <w:t xml:space="preserve"> Глава 2. Порядок оказания сестринского ухода</w:t>
      </w:r>
    </w:p>
    <w:p w14:paraId="23F12A3B" w14:textId="77777777" w:rsidR="00167EEE" w:rsidRPr="00296155" w:rsidRDefault="00296155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6. Сестринский уход оказывается на районном, городском, областном уровнях, в городах республиканского значения и столице, с соблюдением принципов преемственности на всех этапах еҰ оказания и непрерывности наблюдения.</w:t>
      </w:r>
    </w:p>
    <w:p w14:paraId="75EDDAEB" w14:textId="77777777" w:rsidR="00167EEE" w:rsidRPr="00296155" w:rsidRDefault="00296155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7. Сестринский уход оказывается: на приеме врача, в дневном или круглосуточном стационаре, при вызове медицинского работника, мобильной бригады, активном патронаже медицинскими работниками, организации лечения на дому и включает мероприятия, выполняемые в отношении пациента с целью обеспечения его своевременного питания, приема лекарств, полноценного сна и прочих наиболее важных для жизни и лечения функций, а также пропаганду здоровья, профилактику болезней.</w:t>
      </w:r>
    </w:p>
    <w:p w14:paraId="40F46022" w14:textId="77777777" w:rsidR="00167EEE" w:rsidRPr="00296155" w:rsidRDefault="00296155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8. Сестринский уход осуществляется в случаях, не требующих круглосуточного врачебного наблюдения, в специализированных структурных подразделениях (отделениях, палатах, койках, кабинетах) организаций здравоохранения, самостоятельных специализированных медицинских организациях (больницах сестринского ухода (далее – БСУ)) в стационарных, стационарозамещающих условиях и на дому, в том числе с использованием мобильных бригад, согласно пункту 2 статьи 127.</w:t>
      </w:r>
    </w:p>
    <w:p w14:paraId="7A18CE71" w14:textId="77777777" w:rsidR="00167EEE" w:rsidRPr="00296155" w:rsidRDefault="00296155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9. Госпитализация пациента в медицинские организации, оказывающие сестринский уход, в рамках ГОБМП осуществляется в плановом порядке по направлению специалистов первичной медико-санитарной помощи (далее – ПМСП) или профильного специалиста медицинской организации через Портал с информированием пациента или его законного представителя о дате госпитализации в стационар.</w:t>
      </w:r>
    </w:p>
    <w:p w14:paraId="24B4B9F1" w14:textId="77777777" w:rsidR="00167EEE" w:rsidRPr="00296155" w:rsidRDefault="00296155">
      <w:pPr>
        <w:spacing w:after="0"/>
        <w:jc w:val="both"/>
        <w:rPr>
          <w:lang w:val="ru-RU"/>
        </w:rPr>
      </w:pPr>
      <w:bookmarkStart w:id="38" w:name="z44"/>
      <w:bookmarkEnd w:id="37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10. Госпитализация пациента в медицинские организации, оказывающие сестринский уход, осуществляется в плановой и (или) экстренной форме оказания медицинской помощи. </w:t>
      </w:r>
    </w:p>
    <w:p w14:paraId="444E13D0" w14:textId="77777777" w:rsidR="00167EEE" w:rsidRPr="00296155" w:rsidRDefault="00296155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lastRenderedPageBreak/>
        <w:t>     </w:t>
      </w:r>
      <w:r w:rsidRPr="00296155">
        <w:rPr>
          <w:color w:val="000000"/>
          <w:sz w:val="28"/>
          <w:lang w:val="ru-RU"/>
        </w:rPr>
        <w:t xml:space="preserve"> 11. Не подлежат госпитализации в БСУ в стационарных и стационарозамещающих условиях пациенты, требующие медицинской помощи и постоянного врачебного наблюдения.</w:t>
      </w:r>
    </w:p>
    <w:p w14:paraId="025AF46C" w14:textId="77777777" w:rsidR="00167EEE" w:rsidRPr="00296155" w:rsidRDefault="00296155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12. Для госпитализации пациента в БСУ необходимо наличие:</w:t>
      </w:r>
    </w:p>
    <w:p w14:paraId="765F8F40" w14:textId="77777777" w:rsidR="00167EEE" w:rsidRPr="00296155" w:rsidRDefault="00296155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1) показаний для госпитализации;</w:t>
      </w:r>
    </w:p>
    <w:p w14:paraId="4B07770C" w14:textId="77777777" w:rsidR="00167EEE" w:rsidRPr="00296155" w:rsidRDefault="00296155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2) направления участкового врача, врача общей практики или профильного специалиста районной, городской поликлиники или специализированной медицинской организации.</w:t>
      </w:r>
    </w:p>
    <w:p w14:paraId="786EEE62" w14:textId="77777777" w:rsidR="00167EEE" w:rsidRPr="00296155" w:rsidRDefault="00296155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13. При госпитализации осуществляется осмотр пациента медицинской сестрой БСУ в целях определения его состояния здоровья, сроков госпитализации и выявления противопоказаний для госпитализации в БСУ.</w:t>
      </w:r>
    </w:p>
    <w:p w14:paraId="52BC1C70" w14:textId="77777777" w:rsidR="00167EEE" w:rsidRPr="00296155" w:rsidRDefault="00296155">
      <w:pPr>
        <w:spacing w:after="0"/>
        <w:jc w:val="both"/>
        <w:rPr>
          <w:lang w:val="ru-RU"/>
        </w:rPr>
      </w:pPr>
      <w:bookmarkStart w:id="44" w:name="z50"/>
      <w:bookmarkEnd w:id="43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14. При лечении больного в БСУ, сведения о пациенте регистрируются в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>Журнале учета приема больных и отказов в госпитализации и медицинской карте по форме, утвержденной согласно подпункту 31) статьи 7 Кодекса.</w:t>
      </w:r>
    </w:p>
    <w:p w14:paraId="159BD1D4" w14:textId="77777777" w:rsidR="00167EEE" w:rsidRPr="00296155" w:rsidRDefault="00296155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15. При выписке пациента, получившего помощь в стационарных условиях в виде сестринского ухода, заполняется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>статистическая карта по форме, утвержденной согласно подпункту 31) статьи 7 Кодекса.</w:t>
      </w:r>
    </w:p>
    <w:p w14:paraId="15CD5D07" w14:textId="77777777" w:rsidR="00167EEE" w:rsidRDefault="00296155">
      <w:pPr>
        <w:spacing w:after="0"/>
        <w:jc w:val="both"/>
      </w:pPr>
      <w:bookmarkStart w:id="46" w:name="z52"/>
      <w:bookmarkEnd w:id="45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16.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 xml:space="preserve">Выписка из медицинской карты больного с необходимыми рекомендациями выдается пациенту или его законному представителю под роспись и передается в медицинскую организацию </w:t>
      </w:r>
      <w:r>
        <w:rPr>
          <w:color w:val="000000"/>
          <w:sz w:val="28"/>
        </w:rPr>
        <w:t xml:space="preserve">ПМСП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месту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прикрепления</w:t>
      </w:r>
      <w:proofErr w:type="spellEnd"/>
      <w:r>
        <w:rPr>
          <w:color w:val="000000"/>
          <w:sz w:val="28"/>
        </w:rPr>
        <w:t>.</w:t>
      </w:r>
    </w:p>
    <w:p w14:paraId="02769310" w14:textId="77777777" w:rsidR="00167EEE" w:rsidRPr="00296155" w:rsidRDefault="00296155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 xml:space="preserve">      </w:t>
      </w:r>
      <w:r w:rsidRPr="00296155">
        <w:rPr>
          <w:color w:val="000000"/>
          <w:sz w:val="28"/>
          <w:lang w:val="ru-RU"/>
        </w:rPr>
        <w:t>17. Медицинская сестра своевременно регистрирует биологическую смерть пациента.</w:t>
      </w:r>
    </w:p>
    <w:p w14:paraId="19F48529" w14:textId="77777777" w:rsidR="00167EEE" w:rsidRPr="00296155" w:rsidRDefault="00296155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18. В период после смерти пациента медицинская сестра, осуществляющая сестринский уход, оказывает психологическую помощь семье, при необходимости назначается консультация психолога.</w:t>
      </w:r>
    </w:p>
    <w:p w14:paraId="54A54026" w14:textId="77777777" w:rsidR="00167EEE" w:rsidRPr="00296155" w:rsidRDefault="00296155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19. При оказании сестринского ухода средним медицинским персоналом БСУ осуществляется:</w:t>
      </w:r>
    </w:p>
    <w:p w14:paraId="629AE2DF" w14:textId="77777777" w:rsidR="00167EEE" w:rsidRPr="00296155" w:rsidRDefault="00296155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1) круглосуточное медицинское наблюдение за состоянием здоровья пациента и проведение мероприятий, направленных на профилактику осложнений;</w:t>
      </w:r>
    </w:p>
    <w:p w14:paraId="6AFE6285" w14:textId="77777777" w:rsidR="00167EEE" w:rsidRPr="00296155" w:rsidRDefault="00296155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2) медицинский уход за пациентами, включая проведение их ежедневного осмотра;</w:t>
      </w:r>
    </w:p>
    <w:p w14:paraId="3C167C88" w14:textId="77777777" w:rsidR="00167EEE" w:rsidRPr="00296155" w:rsidRDefault="00296155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3) морально-психологическая поддержка пациентов;</w:t>
      </w:r>
    </w:p>
    <w:p w14:paraId="45B43CC1" w14:textId="77777777" w:rsidR="00167EEE" w:rsidRPr="00296155" w:rsidRDefault="00296155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4) кормление ослабленных пациентов;</w:t>
      </w:r>
    </w:p>
    <w:p w14:paraId="2E8B9FAA" w14:textId="77777777" w:rsidR="00167EEE" w:rsidRPr="00296155" w:rsidRDefault="00296155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5) медицинские процедуры (измерение температуры тела, артериального давления, наложение компрессов, осуществление перевязок, обработка пролежней, выполнение очистительных клизм и другое);</w:t>
      </w:r>
    </w:p>
    <w:p w14:paraId="3D7917A5" w14:textId="77777777" w:rsidR="00167EEE" w:rsidRPr="00296155" w:rsidRDefault="00296155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lastRenderedPageBreak/>
        <w:t>     </w:t>
      </w:r>
      <w:r w:rsidRPr="00296155">
        <w:rPr>
          <w:color w:val="000000"/>
          <w:sz w:val="28"/>
          <w:lang w:val="ru-RU"/>
        </w:rPr>
        <w:t xml:space="preserve"> 6)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 xml:space="preserve"> первично-медико-санитарная помощь при ухудшении состояния здоровья пациентов;</w:t>
      </w:r>
    </w:p>
    <w:p w14:paraId="698CFB71" w14:textId="77777777" w:rsidR="00167EEE" w:rsidRPr="00296155" w:rsidRDefault="00296155">
      <w:pPr>
        <w:spacing w:after="0"/>
        <w:jc w:val="both"/>
        <w:rPr>
          <w:lang w:val="ru-RU"/>
        </w:rPr>
      </w:pPr>
      <w:bookmarkStart w:id="56" w:name="z62"/>
      <w:bookmarkEnd w:id="55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7) комплекс симптоматической терапии по назначению лечащего врача; </w:t>
      </w:r>
    </w:p>
    <w:p w14:paraId="60970A78" w14:textId="77777777" w:rsidR="00167EEE" w:rsidRPr="00296155" w:rsidRDefault="00296155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8) санитарно-гигиеническая помощь пациентам (обтирание, обмывание, гигиенические ванны, стрижка ногтей, причесывание, смена нательного и постельного белья и другое);</w:t>
      </w:r>
    </w:p>
    <w:p w14:paraId="1D79976E" w14:textId="77777777" w:rsidR="00167EEE" w:rsidRPr="00296155" w:rsidRDefault="00296155">
      <w:pPr>
        <w:spacing w:after="0"/>
        <w:jc w:val="both"/>
        <w:rPr>
          <w:lang w:val="ru-RU"/>
        </w:rPr>
      </w:pPr>
      <w:bookmarkStart w:id="58" w:name="z64"/>
      <w:bookmarkEnd w:id="57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9) выполнение мероприятий по оказанию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>медико-социальной помощи, назначенной медицинской сестрой БСУ, в том числе по содействию органам опеки и попечительства, устройству несовершеннолетних, нуждающихся в социальной реабилитации, на усыновление (удочерение), на попечение, в приемную семью в соответствии с</w:t>
      </w:r>
      <w:r>
        <w:rPr>
          <w:color w:val="000000"/>
          <w:sz w:val="28"/>
        </w:rPr>
        <w:t> </w:t>
      </w:r>
      <w:r w:rsidRPr="00296155">
        <w:rPr>
          <w:color w:val="000000"/>
          <w:sz w:val="28"/>
          <w:lang w:val="ru-RU"/>
        </w:rPr>
        <w:t>подпунктом 2) статьи 8-1 Закона Республики Казахстан от 29 декабря 2008 года "О специальных социальных услугах".</w:t>
      </w:r>
    </w:p>
    <w:p w14:paraId="5CB317C6" w14:textId="77777777" w:rsidR="00167EEE" w:rsidRPr="00296155" w:rsidRDefault="00296155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20. Сестринский уход в амбулаторных условиях осуществляется на дому в рабочие дни в период работы амбулаторно-поликлинических организаций.</w:t>
      </w:r>
    </w:p>
    <w:p w14:paraId="5DA3E556" w14:textId="77777777" w:rsidR="00167EEE" w:rsidRPr="00296155" w:rsidRDefault="00296155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21. Сестринский уход на дому оказывается пациентам, не нуждающемся в госпитализации, но состояние здоровья которых требует сестринского ухода.</w:t>
      </w:r>
    </w:p>
    <w:p w14:paraId="73A20F59" w14:textId="77777777" w:rsidR="00167EEE" w:rsidRPr="00296155" w:rsidRDefault="00296155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22. Списки пациентов, нуждающихся в сестринском уходе, формируются организациями ПМСП, посредством медицинских информационных систем.</w:t>
      </w:r>
    </w:p>
    <w:p w14:paraId="2B33B3E2" w14:textId="77777777" w:rsidR="00167EEE" w:rsidRPr="00296155" w:rsidRDefault="00296155">
      <w:pPr>
        <w:spacing w:after="0"/>
        <w:jc w:val="both"/>
        <w:rPr>
          <w:lang w:val="ru-RU"/>
        </w:rPr>
      </w:pPr>
      <w:bookmarkStart w:id="62" w:name="z68"/>
      <w:bookmarkEnd w:id="61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23. Медицинская сестра осуществляет: оценку состояния пациента, составление и выполнение плана сестринского ухода, выполнение назначений, составленных врачом, адаптацию и реализацию плана ухода в соответствии с выявленными проблемами, обучение пациентов, семьи, лиц, осуществляющих уход, ведение первичной медицинской документации, по формам, утвержденными согласно подпункту 31) статьи 7 Кодекса.</w:t>
      </w:r>
    </w:p>
    <w:p w14:paraId="7988A3F7" w14:textId="77777777" w:rsidR="00167EEE" w:rsidRPr="00296155" w:rsidRDefault="00296155">
      <w:pPr>
        <w:spacing w:after="0"/>
        <w:jc w:val="both"/>
        <w:rPr>
          <w:lang w:val="ru-RU"/>
        </w:rPr>
      </w:pPr>
      <w:bookmarkStart w:id="63" w:name="z69"/>
      <w:bookmarkEnd w:id="62"/>
      <w:r w:rsidRPr="0029615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Медицинские сестры расширенной практики осуществляют независимый профессиональный сестринский уход, включающий сестринскую оценку состояния пациента, постановку сестринского диагноза, назначение плана сестринских вмешательств и мониторинг эффективности, в соответствии с клиническими протоколами и клиническими сестринскими руководствами согласно пункту 5 статьи 127 Кодекса.</w:t>
      </w:r>
    </w:p>
    <w:p w14:paraId="0A0723C9" w14:textId="77777777" w:rsidR="00167EEE" w:rsidRPr="00296155" w:rsidRDefault="00296155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296155">
        <w:rPr>
          <w:color w:val="000000"/>
          <w:sz w:val="28"/>
          <w:lang w:val="ru-RU"/>
        </w:rPr>
        <w:t xml:space="preserve"> 24. При оказании сестринского ухода проведение противоболевой терапии по назначениям лечащего врача (при наличии показаний) и определение ее эффективности осуществляется в соответствии с клиническими протоколами и оценкой боли по форме, утвержденной согласно подпункту 31) статьи 7 Кодекса.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9"/>
        <w:gridCol w:w="3788"/>
      </w:tblGrid>
      <w:tr w:rsidR="00167EEE" w:rsidRPr="00296155" w14:paraId="56C91F65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4"/>
          <w:p w14:paraId="4EF47C9B" w14:textId="77777777" w:rsidR="00167EEE" w:rsidRPr="00296155" w:rsidRDefault="0029615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D350E" w14:textId="77777777" w:rsidR="00167EEE" w:rsidRPr="00296155" w:rsidRDefault="00296155">
            <w:pPr>
              <w:spacing w:after="0"/>
              <w:jc w:val="center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 xml:space="preserve">Приложение </w:t>
            </w:r>
            <w:r w:rsidRPr="00296155">
              <w:rPr>
                <w:lang w:val="ru-RU"/>
              </w:rPr>
              <w:br/>
            </w:r>
            <w:r w:rsidRPr="00296155">
              <w:rPr>
                <w:color w:val="000000"/>
                <w:sz w:val="20"/>
                <w:lang w:val="ru-RU"/>
              </w:rPr>
              <w:t>к Правилам оказания</w:t>
            </w:r>
            <w:r w:rsidRPr="00296155">
              <w:rPr>
                <w:lang w:val="ru-RU"/>
              </w:rPr>
              <w:br/>
            </w:r>
            <w:r w:rsidRPr="00296155">
              <w:rPr>
                <w:color w:val="000000"/>
                <w:sz w:val="20"/>
                <w:lang w:val="ru-RU"/>
              </w:rPr>
              <w:t>сестринского ухода</w:t>
            </w:r>
          </w:p>
        </w:tc>
      </w:tr>
    </w:tbl>
    <w:p w14:paraId="7CC64034" w14:textId="77777777" w:rsidR="00167EEE" w:rsidRDefault="00296155">
      <w:pPr>
        <w:spacing w:after="0"/>
      </w:pPr>
      <w:bookmarkStart w:id="65" w:name="z72"/>
      <w:r w:rsidRPr="00296155">
        <w:rPr>
          <w:b/>
          <w:color w:val="000000"/>
          <w:lang w:val="ru-RU"/>
        </w:rPr>
        <w:t xml:space="preserve"> </w:t>
      </w:r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услуг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сестринского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ухода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59"/>
        <w:gridCol w:w="4310"/>
        <w:gridCol w:w="4051"/>
      </w:tblGrid>
      <w:tr w:rsidR="00167EEE" w14:paraId="60ABE0F0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5"/>
          <w:p w14:paraId="5C99F4EA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№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58FC0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86AF5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</w:tr>
      <w:tr w:rsidR="00167EEE" w:rsidRPr="00296155" w14:paraId="2AD16C4A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15046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Услуги, оказываемые средним медицинским персоналом</w:t>
            </w:r>
          </w:p>
        </w:tc>
      </w:tr>
      <w:tr w:rsidR="00167EEE" w:rsidRPr="00296155" w14:paraId="150EBEC1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42B1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549B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D93.891.019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A2588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Обучение уходу за больным ребенком</w:t>
            </w:r>
          </w:p>
        </w:tc>
      </w:tr>
      <w:tr w:rsidR="00167EEE" w:rsidRPr="00296155" w14:paraId="33CA736C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8BEC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B381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D93.891.022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306D9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Уход за волосами, ногтями, бритье тяжелобольного пациента</w:t>
            </w:r>
          </w:p>
        </w:tc>
      </w:tr>
      <w:tr w:rsidR="00167EEE" w:rsidRPr="00296155" w14:paraId="390ED7C5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ABFBC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A96C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D93.891.023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6C6A1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Уход за полостью рта тяжелобольного пациента</w:t>
            </w:r>
          </w:p>
        </w:tc>
      </w:tr>
      <w:tr w:rsidR="00167EEE" w14:paraId="109FDACE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86CC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190F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D93.891.024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4286E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Отсасывание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слизи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ротоглотки</w:t>
            </w:r>
            <w:proofErr w:type="spellEnd"/>
          </w:p>
        </w:tc>
      </w:tr>
      <w:tr w:rsidR="00167EEE" w14:paraId="5414374D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9D851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C803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D93.891.025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F307E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оростомах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эзофагостомах</w:t>
            </w:r>
            <w:proofErr w:type="spellEnd"/>
          </w:p>
        </w:tc>
      </w:tr>
      <w:tr w:rsidR="00167EEE" w14:paraId="69C7A2A3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A639C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C1AF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D93.891.026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3072F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трахеостоме</w:t>
            </w:r>
            <w:proofErr w:type="spellEnd"/>
          </w:p>
        </w:tc>
      </w:tr>
      <w:tr w:rsidR="00167EEE" w:rsidRPr="00296155" w14:paraId="23C75F8D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73E21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73594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D93.891.027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F5472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Уход за назогастральным зондом, носовыми канюлями и катетером</w:t>
            </w:r>
          </w:p>
        </w:tc>
      </w:tr>
      <w:tr w:rsidR="00167EEE" w:rsidRPr="00296155" w14:paraId="66EB4BB7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9584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D3EAB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D93.891.028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9DE8C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Отсасывание слизи из верхних дыхательных путей</w:t>
            </w:r>
          </w:p>
        </w:tc>
      </w:tr>
      <w:tr w:rsidR="00167EEE" w14:paraId="5F55DFDA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4A7C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5C7F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D93.891.029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58255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Отсасывание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слизи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носа</w:t>
            </w:r>
            <w:proofErr w:type="spellEnd"/>
          </w:p>
        </w:tc>
      </w:tr>
      <w:tr w:rsidR="00167EEE" w14:paraId="6A4A8D52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99A6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4D341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D93.891.030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95839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фарингостоме</w:t>
            </w:r>
            <w:proofErr w:type="spellEnd"/>
          </w:p>
        </w:tc>
      </w:tr>
      <w:tr w:rsidR="00167EEE" w14:paraId="2B627E9E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C847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3995B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D93.891.031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F321F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Введение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лекарственных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препаратов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интраназально</w:t>
            </w:r>
            <w:proofErr w:type="spellEnd"/>
          </w:p>
        </w:tc>
      </w:tr>
      <w:tr w:rsidR="00167EEE" w14:paraId="2FF29072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04571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4FC4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D93.891.032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F364B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гастростомах</w:t>
            </w:r>
            <w:proofErr w:type="spellEnd"/>
          </w:p>
        </w:tc>
      </w:tr>
      <w:tr w:rsidR="00167EEE" w14:paraId="00DA9C39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C3DE8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FB49E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D93.891.033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0C1E0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назогастральным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зондом</w:t>
            </w:r>
            <w:proofErr w:type="spellEnd"/>
          </w:p>
        </w:tc>
      </w:tr>
      <w:tr w:rsidR="00167EEE" w:rsidRPr="00296155" w14:paraId="75641055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7F51F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38BDE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D93.891.034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98E47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Кормление тяжелобольного пациента через гастростому</w:t>
            </w:r>
          </w:p>
        </w:tc>
      </w:tr>
      <w:tr w:rsidR="00167EEE" w14:paraId="69165380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38537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A5E08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D93.891.035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62496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илеостоме</w:t>
            </w:r>
            <w:proofErr w:type="spellEnd"/>
          </w:p>
        </w:tc>
      </w:tr>
      <w:tr w:rsidR="00167EEE" w14:paraId="6A0FCE82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E3A82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73B0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D93.891.036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F94E4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интестинальным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зондом</w:t>
            </w:r>
            <w:proofErr w:type="spellEnd"/>
          </w:p>
        </w:tc>
      </w:tr>
      <w:tr w:rsidR="00167EEE" w:rsidRPr="00296155" w14:paraId="08D86E09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24FB4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89D9B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D93.891.037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32ED5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Кормление тяжелобольного пациента через интестинальный зонд</w:t>
            </w:r>
          </w:p>
        </w:tc>
      </w:tr>
      <w:tr w:rsidR="00167EEE" w14:paraId="27133E59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1FBC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4D71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D93.891.038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C4016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Обучение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уходу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илеостомой</w:t>
            </w:r>
            <w:proofErr w:type="spellEnd"/>
          </w:p>
        </w:tc>
      </w:tr>
      <w:tr w:rsidR="00167EEE" w:rsidRPr="00296155" w14:paraId="4D27C935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B923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4C5BB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D93.891.039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285E7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Пособие при стомах толстой кишки</w:t>
            </w:r>
          </w:p>
        </w:tc>
      </w:tr>
      <w:tr w:rsidR="00167EEE" w14:paraId="709A4F71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ECB60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CE28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D93.891.040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B989C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Обучение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уходу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колостомой</w:t>
            </w:r>
            <w:proofErr w:type="spellEnd"/>
          </w:p>
        </w:tc>
      </w:tr>
      <w:tr w:rsidR="00167EEE" w:rsidRPr="00296155" w14:paraId="4AE47B9C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699C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6980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D93.891.041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3F115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Пособие при дефекации тяжелобольного пациента</w:t>
            </w:r>
          </w:p>
        </w:tc>
      </w:tr>
      <w:tr w:rsidR="00167EEE" w14:paraId="7111FAA4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6E65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05DB2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D93.891.042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73C52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Постановка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очистительной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клизмы</w:t>
            </w:r>
            <w:proofErr w:type="spellEnd"/>
          </w:p>
        </w:tc>
      </w:tr>
      <w:tr w:rsidR="00167EEE" w14:paraId="40A4CD46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9522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15D4A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D93.891.043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49F6D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Постановка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газоотводной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трубки</w:t>
            </w:r>
            <w:proofErr w:type="spellEnd"/>
          </w:p>
        </w:tc>
      </w:tr>
      <w:tr w:rsidR="00167EEE" w14:paraId="5AFD4E62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3C482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67882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D93.891.044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9DF6E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Удаление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копролита</w:t>
            </w:r>
            <w:proofErr w:type="spellEnd"/>
          </w:p>
        </w:tc>
      </w:tr>
      <w:tr w:rsidR="00167EEE" w14:paraId="76AF58C5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4F41F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62008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D93.891.045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7936C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недержании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кала</w:t>
            </w:r>
            <w:proofErr w:type="spellEnd"/>
          </w:p>
        </w:tc>
      </w:tr>
      <w:tr w:rsidR="00167EEE" w14:paraId="50673958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D62CB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3EEE0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D93.891.046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FB4C7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Постановка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сифонной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клизмы</w:t>
            </w:r>
            <w:proofErr w:type="spellEnd"/>
          </w:p>
        </w:tc>
      </w:tr>
      <w:tr w:rsidR="00167EEE" w:rsidRPr="00296155" w14:paraId="42112D9B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FB2F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1B14E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D93.891.047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BD5AD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Введение, извлечение влагалищного поддерживающего кольца (пессария)</w:t>
            </w:r>
          </w:p>
        </w:tc>
      </w:tr>
      <w:tr w:rsidR="00167EEE" w:rsidRPr="00296155" w14:paraId="50EFFB9C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F726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4536C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D93.891.048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1420F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Уход за наружным слуховым проходом</w:t>
            </w:r>
          </w:p>
        </w:tc>
      </w:tr>
      <w:tr w:rsidR="00167EEE" w:rsidRPr="00296155" w14:paraId="5A3DF7F1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4786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CB587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D93.891.049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CE445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Уход за глазами тяжелобольного пациента</w:t>
            </w:r>
          </w:p>
        </w:tc>
      </w:tr>
      <w:tr w:rsidR="00167EEE" w:rsidRPr="00296155" w14:paraId="173E1D45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DC054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81FF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D93.891.050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E610E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Инстилляция лекарственных веществ в конъюнктивную полость</w:t>
            </w:r>
          </w:p>
        </w:tc>
      </w:tr>
      <w:tr w:rsidR="00167EEE" w:rsidRPr="00296155" w14:paraId="59104F4E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5A8F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0282F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D93.891.051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250BD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Пособие при мочеиспускании тяжелобольного пациента</w:t>
            </w:r>
          </w:p>
        </w:tc>
      </w:tr>
      <w:tr w:rsidR="00167EEE" w14:paraId="2EA05CD2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F4BB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32.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85FEF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D93.891.052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50CFE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мочевым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катетером</w:t>
            </w:r>
            <w:proofErr w:type="spellEnd"/>
          </w:p>
        </w:tc>
      </w:tr>
      <w:tr w:rsidR="00167EEE" w:rsidRPr="00296155" w14:paraId="04664E6F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5A80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BCFD0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D93.891.053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02C0A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Уход за цистостомой и уростомой</w:t>
            </w:r>
          </w:p>
        </w:tc>
      </w:tr>
      <w:tr w:rsidR="00167EEE" w14:paraId="38D4B0F3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BA0C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41C27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D93.891.054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8FBE7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недержании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мочи</w:t>
            </w:r>
            <w:proofErr w:type="spellEnd"/>
          </w:p>
        </w:tc>
      </w:tr>
      <w:tr w:rsidR="00167EEE" w:rsidRPr="00296155" w14:paraId="03BAEB45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5208F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EF65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D93.891.055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CA8F7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Перемещение и (или) размещение тяжелобольного пациента в постели</w:t>
            </w:r>
          </w:p>
        </w:tc>
      </w:tr>
      <w:tr w:rsidR="00167EEE" w:rsidRPr="00296155" w14:paraId="014768F1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059E2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5063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D93.891.057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B96DC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Кормление тяжелобольного пациента через рот и (или) назогастральный зонд</w:t>
            </w:r>
          </w:p>
        </w:tc>
      </w:tr>
      <w:tr w:rsidR="00167EEE" w:rsidRPr="00296155" w14:paraId="36A41A3B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19222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FFF1E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D93.891.058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ADBEE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Приготовление и смена постельного белья тяжелобольному пациенту</w:t>
            </w:r>
          </w:p>
        </w:tc>
      </w:tr>
      <w:tr w:rsidR="00167EEE" w:rsidRPr="00296155" w14:paraId="2BA3B518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F26A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A604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D93.891.059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C89EA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Пособие по смене белья и одежды тяжелобольному пациенту</w:t>
            </w:r>
          </w:p>
        </w:tc>
      </w:tr>
      <w:tr w:rsidR="00167EEE" w:rsidRPr="00296155" w14:paraId="2C5211B0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72074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4C79A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D93.891.060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A2109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Уход за промежностью и наружными половыми органами тяжелобольного пациента</w:t>
            </w:r>
          </w:p>
        </w:tc>
      </w:tr>
      <w:tr w:rsidR="00167EEE" w14:paraId="0F3349C0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D685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90F3F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D93.891.061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AD9D3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дренажом</w:t>
            </w:r>
            <w:proofErr w:type="spellEnd"/>
          </w:p>
        </w:tc>
      </w:tr>
      <w:tr w:rsidR="00167EEE" w:rsidRPr="00296155" w14:paraId="20BA341E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0F2E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3BC4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D93.891.062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A84EC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Пособие при парентеральном введении лекарственных препаратов</w:t>
            </w:r>
          </w:p>
        </w:tc>
      </w:tr>
      <w:tr w:rsidR="00167EEE" w:rsidRPr="00296155" w14:paraId="3759EEED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E295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471D3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D93.891.063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FA496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Оценка степени риска развития пролежней</w:t>
            </w:r>
          </w:p>
        </w:tc>
      </w:tr>
      <w:tr w:rsidR="00167EEE" w14:paraId="719F3790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FCB2C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21EFE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D93.891.064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BBF1B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Оценка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степени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тяжести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пролежней</w:t>
            </w:r>
            <w:proofErr w:type="spellEnd"/>
          </w:p>
        </w:tc>
      </w:tr>
      <w:tr w:rsidR="00167EEE" w14:paraId="66A66BDF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37778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AD649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D93.891.065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BA85B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Оценка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интенсивности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боли</w:t>
            </w:r>
            <w:proofErr w:type="spellEnd"/>
          </w:p>
        </w:tc>
      </w:tr>
      <w:tr w:rsidR="00167EEE" w:rsidRPr="00296155" w14:paraId="67A65B3A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5286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C8BFB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D93.891.066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2E05E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Обучение членов семьи пациента технике перемещения и (или) размещения в постели</w:t>
            </w:r>
          </w:p>
        </w:tc>
      </w:tr>
      <w:tr w:rsidR="00167EEE" w:rsidRPr="00296155" w14:paraId="44F4E8CD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69B41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F0EF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D93.891.067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EDBD8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Обучение пациента самопомощи при перемещении в постели и (или) кресле</w:t>
            </w:r>
          </w:p>
        </w:tc>
      </w:tr>
      <w:tr w:rsidR="00167EEE" w:rsidRPr="00296155" w14:paraId="7B2C948A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3D9B7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401C4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D93.891.068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4B691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Обучение пациента перемещению на костылях</w:t>
            </w:r>
          </w:p>
        </w:tc>
      </w:tr>
      <w:tr w:rsidR="00167EEE" w:rsidRPr="00296155" w14:paraId="1F645886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B775A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EB667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D93.891.069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846E3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Обучение пациента самопомощи при перемещении с помощью дополнительной опоры</w:t>
            </w:r>
          </w:p>
        </w:tc>
      </w:tr>
      <w:tr w:rsidR="00167EEE" w:rsidRPr="00296155" w14:paraId="49974BC6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4BFEE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3F098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D93.891.021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1B69C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Наложение повязки при нарушении целостности кожных покровов</w:t>
            </w:r>
          </w:p>
        </w:tc>
      </w:tr>
      <w:tr w:rsidR="00167EEE" w14:paraId="37FC7151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2C13F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психолога</w:t>
            </w:r>
            <w:proofErr w:type="spellEnd"/>
          </w:p>
        </w:tc>
      </w:tr>
      <w:tr w:rsidR="00167EEE" w:rsidRPr="00296155" w14:paraId="77CC82C7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40BB0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141EB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А02.005.000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AAC2F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Консультативный прием: психолог (оценка психологического статуса, психотерапевтические, психологические интервенции, оказание психологической поддержки)</w:t>
            </w:r>
          </w:p>
        </w:tc>
      </w:tr>
      <w:tr w:rsidR="00167EEE" w14:paraId="5DC53D20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2084C" w14:textId="77777777" w:rsidR="00167EEE" w:rsidRDefault="0029615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социального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работника</w:t>
            </w:r>
            <w:proofErr w:type="spellEnd"/>
          </w:p>
        </w:tc>
      </w:tr>
      <w:tr w:rsidR="00167EEE" w:rsidRPr="00296155" w14:paraId="62150F21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6D5A8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F707D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A01.007.000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B38F5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Консультация (прием) социальный работник со средним образованием</w:t>
            </w:r>
          </w:p>
        </w:tc>
      </w:tr>
      <w:tr w:rsidR="00167EEE" w:rsidRPr="00296155" w14:paraId="25BBD501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25634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1F456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A01.007.001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77338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Организация и проведение медико-социального обследования: социальный работник со средним образованием</w:t>
            </w:r>
          </w:p>
        </w:tc>
      </w:tr>
      <w:tr w:rsidR="00167EEE" w:rsidRPr="00296155" w14:paraId="144D80CF" w14:textId="77777777">
        <w:trPr>
          <w:trHeight w:val="30"/>
          <w:tblCellSpacing w:w="0" w:type="auto"/>
        </w:trPr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760E7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5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D5A15" w14:textId="77777777" w:rsidR="00167EEE" w:rsidRDefault="0029615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A01.007.002</w:t>
            </w:r>
          </w:p>
        </w:tc>
        <w:tc>
          <w:tcPr>
            <w:tcW w:w="4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59B24" w14:textId="77777777" w:rsidR="00167EEE" w:rsidRPr="00296155" w:rsidRDefault="00296155">
            <w:pPr>
              <w:spacing w:after="20"/>
              <w:ind w:left="20"/>
              <w:jc w:val="both"/>
              <w:rPr>
                <w:lang w:val="ru-RU"/>
              </w:rPr>
            </w:pPr>
            <w:r w:rsidRPr="00296155">
              <w:rPr>
                <w:color w:val="000000"/>
                <w:sz w:val="20"/>
                <w:lang w:val="ru-RU"/>
              </w:rPr>
              <w:t>Обучение членов семьи пациента основам медицинского ухода, проводимого в домашних условиях: социальный работник со средним образованием</w:t>
            </w:r>
          </w:p>
        </w:tc>
      </w:tr>
    </w:tbl>
    <w:p w14:paraId="7C5338AC" w14:textId="77777777" w:rsidR="00167EEE" w:rsidRPr="00296155" w:rsidRDefault="00296155">
      <w:pPr>
        <w:spacing w:after="0"/>
        <w:rPr>
          <w:lang w:val="ru-RU"/>
        </w:rPr>
      </w:pPr>
      <w:r w:rsidRPr="00296155">
        <w:rPr>
          <w:lang w:val="ru-RU"/>
        </w:rPr>
        <w:br/>
      </w:r>
    </w:p>
    <w:p w14:paraId="1FB21686" w14:textId="77777777" w:rsidR="00167EEE" w:rsidRPr="00296155" w:rsidRDefault="00296155">
      <w:pPr>
        <w:spacing w:after="0"/>
        <w:rPr>
          <w:lang w:val="ru-RU"/>
        </w:rPr>
      </w:pPr>
      <w:r w:rsidRPr="00296155">
        <w:rPr>
          <w:lang w:val="ru-RU"/>
        </w:rPr>
        <w:lastRenderedPageBreak/>
        <w:br/>
      </w:r>
      <w:r w:rsidRPr="00296155">
        <w:rPr>
          <w:lang w:val="ru-RU"/>
        </w:rPr>
        <w:br/>
      </w:r>
    </w:p>
    <w:p w14:paraId="0E16C5DC" w14:textId="77777777" w:rsidR="00167EEE" w:rsidRPr="00296155" w:rsidRDefault="00296155">
      <w:pPr>
        <w:pStyle w:val="disclaimer"/>
        <w:rPr>
          <w:lang w:val="ru-RU"/>
        </w:rPr>
      </w:pPr>
      <w:r w:rsidRPr="00296155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167EEE" w:rsidRPr="0029615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EEE"/>
    <w:rsid w:val="00167EEE"/>
    <w:rsid w:val="00271193"/>
    <w:rsid w:val="0029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CFE1"/>
  <w15:docId w15:val="{FF8C87DF-D49F-4830-91EA-5812C54B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2562</Words>
  <Characters>14604</Characters>
  <Application>Microsoft Office Word</Application>
  <DocSecurity>0</DocSecurity>
  <Lines>121</Lines>
  <Paragraphs>34</Paragraphs>
  <ScaleCrop>false</ScaleCrop>
  <Company/>
  <LinksUpToDate>false</LinksUpToDate>
  <CharactersWithSpaces>17132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2020-12-25T12:39:00Z</dcterms:created>
  <dcterms:modified xsi:type="dcterms:W3CDTF">2020-12-25T12:39:00Z</dcterms:modified>
</cp:coreProperties>
</file>